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8BE1" w14:textId="77777777" w:rsidR="00253418" w:rsidRPr="00B8256C" w:rsidRDefault="00253418" w:rsidP="00CA418C">
      <w:pPr>
        <w:pStyle w:val="NoSpacing1"/>
        <w:ind w:right="-2"/>
        <w:jc w:val="right"/>
        <w:rPr>
          <w:rStyle w:val="blauebox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Ort, Datum</w:t>
      </w:r>
      <w:r>
        <w:rPr>
          <w:rFonts w:ascii="Arial" w:hAnsi="Arial" w:cs="Arial"/>
          <w:sz w:val="18"/>
        </w:rPr>
        <w:fldChar w:fldCharType="end"/>
      </w:r>
    </w:p>
    <w:p w14:paraId="793F2375" w14:textId="77777777" w:rsidR="00253418" w:rsidRDefault="00253418" w:rsidP="00A34317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</w:p>
    <w:p w14:paraId="06402EDA" w14:textId="51C86A94" w:rsidR="00D47036" w:rsidRPr="00D47036" w:rsidRDefault="00375263" w:rsidP="00D47036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  <w:r w:rsidRPr="007D09D6">
        <w:rPr>
          <w:rFonts w:ascii="Arial" w:hAnsi="Arial" w:cs="Arial"/>
          <w:b/>
          <w:color w:val="221E1F"/>
          <w:sz w:val="24"/>
          <w:szCs w:val="20"/>
        </w:rPr>
        <w:t xml:space="preserve">Stellungnahme </w:t>
      </w:r>
      <w:r w:rsidRPr="007D09D6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er Gemeinde"/>
            </w:textInput>
          </w:ffData>
        </w:fldChar>
      </w:r>
      <w:bookmarkStart w:id="0" w:name="Text1"/>
      <w:r w:rsidRPr="007D09D6">
        <w:rPr>
          <w:rFonts w:ascii="Arial" w:hAnsi="Arial" w:cs="Arial"/>
          <w:b/>
          <w:sz w:val="24"/>
        </w:rPr>
        <w:instrText xml:space="preserve"> FORMTEXT </w:instrText>
      </w:r>
      <w:r w:rsidRPr="007D09D6">
        <w:rPr>
          <w:rFonts w:ascii="Arial" w:hAnsi="Arial" w:cs="Arial"/>
          <w:b/>
          <w:sz w:val="24"/>
        </w:rPr>
      </w:r>
      <w:r w:rsidRPr="007D09D6">
        <w:rPr>
          <w:rFonts w:ascii="Arial" w:hAnsi="Arial" w:cs="Arial"/>
          <w:b/>
          <w:sz w:val="24"/>
        </w:rPr>
        <w:fldChar w:fldCharType="separate"/>
      </w:r>
      <w:r w:rsidRPr="007D09D6">
        <w:rPr>
          <w:rFonts w:ascii="Arial" w:hAnsi="Arial" w:cs="Arial"/>
          <w:b/>
          <w:noProof/>
          <w:sz w:val="24"/>
        </w:rPr>
        <w:t>der Gemeinde</w:t>
      </w:r>
      <w:r w:rsidRPr="007D09D6">
        <w:rPr>
          <w:rFonts w:ascii="Arial" w:hAnsi="Arial" w:cs="Arial"/>
          <w:b/>
          <w:sz w:val="24"/>
        </w:rPr>
        <w:fldChar w:fldCharType="end"/>
      </w:r>
      <w:bookmarkEnd w:id="0"/>
      <w:r w:rsidRPr="007D09D6">
        <w:rPr>
          <w:rFonts w:ascii="Arial" w:hAnsi="Arial" w:cs="Arial"/>
          <w:b/>
          <w:sz w:val="24"/>
        </w:rPr>
        <w:t xml:space="preserve"> </w: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instrText xml:space="preserve"> FORMTEXT </w:instrTex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separate"/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end"/>
      </w:r>
      <w:r w:rsidR="00111986" w:rsidRPr="007D09D6">
        <w:rPr>
          <w:rFonts w:ascii="Arial" w:hAnsi="Arial" w:cs="Arial"/>
          <w:color w:val="000000"/>
          <w:sz w:val="24"/>
          <w:szCs w:val="20"/>
        </w:rPr>
        <w:t xml:space="preserve"> </w:t>
      </w:r>
      <w:r w:rsidR="00651AAC">
        <w:rPr>
          <w:rFonts w:ascii="Arial" w:hAnsi="Arial" w:cs="Arial"/>
          <w:color w:val="000000"/>
          <w:sz w:val="24"/>
          <w:szCs w:val="20"/>
        </w:rPr>
        <w:br/>
      </w:r>
      <w:r w:rsidRPr="007D09D6">
        <w:rPr>
          <w:rFonts w:ascii="Arial" w:hAnsi="Arial" w:cs="Arial"/>
          <w:b/>
          <w:sz w:val="24"/>
        </w:rPr>
        <w:t xml:space="preserve">bezüglich der Vorlage </w:t>
      </w:r>
      <w:r w:rsidR="00D47036">
        <w:rPr>
          <w:rFonts w:ascii="Arial" w:hAnsi="Arial" w:cs="Arial"/>
          <w:b/>
          <w:sz w:val="24"/>
        </w:rPr>
        <w:t>des Pacht</w:t>
      </w:r>
      <w:r w:rsidR="009D45B6">
        <w:rPr>
          <w:rFonts w:ascii="Arial" w:hAnsi="Arial" w:cs="Arial"/>
          <w:b/>
          <w:sz w:val="24"/>
        </w:rPr>
        <w:t>-</w:t>
      </w:r>
      <w:r w:rsidR="00D47036">
        <w:rPr>
          <w:rFonts w:ascii="Arial" w:hAnsi="Arial" w:cs="Arial"/>
          <w:b/>
          <w:sz w:val="24"/>
        </w:rPr>
        <w:t xml:space="preserve"> und Betreibervertrags </w:t>
      </w:r>
      <w:r w:rsidRPr="007D09D6">
        <w:rPr>
          <w:rFonts w:ascii="Arial" w:hAnsi="Arial" w:cs="Arial"/>
          <w:b/>
          <w:sz w:val="24"/>
        </w:rPr>
        <w:t xml:space="preserve">bei der Bundesnetzagentur </w:t>
      </w:r>
      <w:r w:rsidR="006241E5" w:rsidRPr="007D09D6">
        <w:rPr>
          <w:rFonts w:ascii="Arial" w:hAnsi="Arial" w:cs="Arial"/>
          <w:b/>
          <w:color w:val="221E1F"/>
          <w:sz w:val="24"/>
          <w:szCs w:val="20"/>
        </w:rPr>
        <w:t xml:space="preserve">im Rahmen der </w:t>
      </w:r>
      <w:r w:rsidR="00D47036" w:rsidRPr="00D47036">
        <w:rPr>
          <w:rFonts w:ascii="Arial" w:hAnsi="Arial" w:cs="Arial"/>
          <w:b/>
          <w:color w:val="221E1F"/>
          <w:sz w:val="24"/>
          <w:szCs w:val="20"/>
        </w:rPr>
        <w:t>Richtlinie zur Förderung des Aufbaus von gigabitfähigen Breitbandnetzen im Freistaat Bayern</w:t>
      </w:r>
    </w:p>
    <w:p w14:paraId="675211AC" w14:textId="77777777" w:rsidR="006241E5" w:rsidRPr="007D09D6" w:rsidRDefault="00D47036" w:rsidP="00D47036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  <w:r w:rsidRPr="00D47036">
        <w:rPr>
          <w:rFonts w:ascii="Arial" w:hAnsi="Arial" w:cs="Arial"/>
          <w:b/>
          <w:color w:val="221E1F"/>
          <w:sz w:val="24"/>
          <w:szCs w:val="20"/>
        </w:rPr>
        <w:t xml:space="preserve">(Bayerische Gigabitrichtlinie – </w:t>
      </w:r>
      <w:r w:rsidR="00E866FB">
        <w:rPr>
          <w:rFonts w:ascii="Arial" w:hAnsi="Arial" w:cs="Arial"/>
          <w:b/>
          <w:color w:val="221E1F"/>
          <w:sz w:val="24"/>
          <w:szCs w:val="20"/>
        </w:rPr>
        <w:t>BayGibitR</w:t>
      </w:r>
      <w:r w:rsidRPr="00D47036">
        <w:rPr>
          <w:rFonts w:ascii="Arial" w:hAnsi="Arial" w:cs="Arial"/>
          <w:b/>
          <w:color w:val="221E1F"/>
          <w:sz w:val="24"/>
          <w:szCs w:val="20"/>
        </w:rPr>
        <w:t>)</w:t>
      </w:r>
    </w:p>
    <w:p w14:paraId="3355E63D" w14:textId="1BAB7164" w:rsidR="007C49AD" w:rsidRDefault="007C49AD">
      <w:pPr>
        <w:rPr>
          <w:rFonts w:ascii="Arial" w:hAnsi="Arial" w:cs="Arial"/>
          <w:b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Die Gemeinde</w:t>
      </w:r>
    </w:p>
    <w:p w14:paraId="5409FD75" w14:textId="2AA7BC7F" w:rsidR="0001603F" w:rsidRDefault="004B11A4">
      <w:pPr>
        <w:rPr>
          <w:rFonts w:ascii="Arial" w:hAnsi="Arial" w:cs="Arial"/>
          <w:color w:val="221E1F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="00B70DA9">
        <w:rPr>
          <w:rFonts w:ascii="Arial" w:hAnsi="Arial" w:cs="Arial"/>
          <w:sz w:val="20"/>
          <w:szCs w:val="20"/>
        </w:rPr>
      </w:r>
      <w:r w:rsidR="00B70DA9">
        <w:rPr>
          <w:rFonts w:ascii="Arial" w:hAnsi="Arial" w:cs="Arial"/>
          <w:sz w:val="20"/>
          <w:szCs w:val="20"/>
        </w:rPr>
        <w:fldChar w:fldCharType="separate"/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75263">
        <w:rPr>
          <w:rFonts w:ascii="Arial" w:hAnsi="Arial" w:cs="Arial"/>
          <w:color w:val="221E1F"/>
          <w:sz w:val="20"/>
          <w:szCs w:val="20"/>
        </w:rPr>
        <w:t>bestätigt,</w:t>
      </w:r>
      <w:r>
        <w:rPr>
          <w:rFonts w:ascii="Arial" w:hAnsi="Arial" w:cs="Arial"/>
          <w:color w:val="221E1F"/>
          <w:sz w:val="20"/>
          <w:szCs w:val="20"/>
        </w:rPr>
        <w:t xml:space="preserve"> dass </w:t>
      </w:r>
      <w:r w:rsidR="006E031B">
        <w:rPr>
          <w:rFonts w:ascii="Arial" w:hAnsi="Arial" w:cs="Arial"/>
          <w:color w:val="221E1F"/>
          <w:sz w:val="20"/>
          <w:szCs w:val="20"/>
        </w:rPr>
        <w:t xml:space="preserve">keine Änderungen </w:t>
      </w:r>
      <w:r w:rsidR="007C49AD">
        <w:rPr>
          <w:rFonts w:ascii="Arial" w:hAnsi="Arial" w:cs="Arial"/>
          <w:color w:val="221E1F"/>
          <w:sz w:val="20"/>
          <w:szCs w:val="20"/>
        </w:rPr>
        <w:t xml:space="preserve">am Mustervertrag </w:t>
      </w:r>
      <w:r w:rsidR="006E031B">
        <w:rPr>
          <w:rFonts w:ascii="Arial" w:hAnsi="Arial" w:cs="Arial"/>
          <w:color w:val="221E1F"/>
          <w:sz w:val="20"/>
          <w:szCs w:val="20"/>
        </w:rPr>
        <w:t xml:space="preserve">vorgenommen wurden und sich aus den übrigen Vertragsunterlagen keine Änderungen </w:t>
      </w:r>
      <w:r w:rsidR="007C49AD">
        <w:rPr>
          <w:rFonts w:ascii="Arial" w:hAnsi="Arial" w:cs="Arial"/>
          <w:color w:val="221E1F"/>
          <w:sz w:val="20"/>
          <w:szCs w:val="20"/>
        </w:rPr>
        <w:t xml:space="preserve">bezüglich der </w:t>
      </w:r>
      <w:r w:rsidR="007C49AD" w:rsidRPr="007C49AD">
        <w:rPr>
          <w:rFonts w:ascii="Arial" w:hAnsi="Arial" w:cs="Arial"/>
          <w:color w:val="221E1F"/>
          <w:sz w:val="20"/>
          <w:szCs w:val="20"/>
        </w:rPr>
        <w:t xml:space="preserve">§§ </w:t>
      </w:r>
      <w:r w:rsidR="00BF3B92">
        <w:rPr>
          <w:rFonts w:ascii="Arial" w:hAnsi="Arial" w:cs="Arial"/>
          <w:color w:val="221E1F"/>
          <w:sz w:val="20"/>
          <w:szCs w:val="20"/>
        </w:rPr>
        <w:t xml:space="preserve">9, </w:t>
      </w:r>
      <w:r w:rsidR="007C49AD" w:rsidRPr="007C49AD">
        <w:rPr>
          <w:rFonts w:ascii="Arial" w:hAnsi="Arial" w:cs="Arial"/>
          <w:color w:val="221E1F"/>
          <w:sz w:val="20"/>
          <w:szCs w:val="20"/>
        </w:rPr>
        <w:t>10 und 1</w:t>
      </w:r>
      <w:r w:rsidR="00BF3B92">
        <w:rPr>
          <w:rFonts w:ascii="Arial" w:hAnsi="Arial" w:cs="Arial"/>
          <w:color w:val="221E1F"/>
          <w:sz w:val="20"/>
          <w:szCs w:val="20"/>
        </w:rPr>
        <w:t>2</w:t>
      </w:r>
      <w:r w:rsidR="007C49AD">
        <w:rPr>
          <w:rFonts w:ascii="Arial" w:hAnsi="Arial" w:cs="Arial"/>
          <w:color w:val="221E1F"/>
          <w:sz w:val="20"/>
          <w:szCs w:val="20"/>
        </w:rPr>
        <w:t xml:space="preserve"> </w:t>
      </w:r>
      <w:r w:rsidR="006E031B">
        <w:rPr>
          <w:rFonts w:ascii="Arial" w:hAnsi="Arial" w:cs="Arial"/>
          <w:color w:val="221E1F"/>
          <w:sz w:val="20"/>
          <w:szCs w:val="20"/>
        </w:rPr>
        <w:t>ergeben</w:t>
      </w:r>
      <w:r w:rsidR="004A5FAF">
        <w:rPr>
          <w:rFonts w:ascii="Arial" w:hAnsi="Arial" w:cs="Arial"/>
          <w:color w:val="221E1F"/>
          <w:sz w:val="20"/>
          <w:szCs w:val="20"/>
        </w:rPr>
        <w:t>.</w:t>
      </w:r>
      <w:r w:rsidR="006E031B">
        <w:rPr>
          <w:rFonts w:ascii="Arial" w:hAnsi="Arial" w:cs="Arial"/>
          <w:color w:val="221E1F"/>
          <w:sz w:val="20"/>
          <w:szCs w:val="20"/>
        </w:rPr>
        <w:t xml:space="preserve"> </w:t>
      </w:r>
      <w:r w:rsidR="00894121">
        <w:rPr>
          <w:rFonts w:ascii="Arial" w:hAnsi="Arial" w:cs="Arial"/>
          <w:color w:val="221E1F"/>
          <w:sz w:val="20"/>
          <w:szCs w:val="20"/>
        </w:rPr>
        <w:t xml:space="preserve">Der endgültige Entwurf des Vertrags wurde schriftlich und vollständig am </w:t>
      </w:r>
      <w:r w:rsidR="00894121" w:rsidRPr="005775E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="00894121" w:rsidRPr="005775E9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="00894121" w:rsidRPr="005775E9">
        <w:rPr>
          <w:rFonts w:ascii="Arial" w:hAnsi="Arial" w:cs="Arial"/>
          <w:color w:val="221E1F"/>
          <w:sz w:val="20"/>
          <w:szCs w:val="20"/>
        </w:rPr>
      </w:r>
      <w:r w:rsidR="00894121" w:rsidRPr="005775E9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894121" w:rsidRPr="005775E9">
        <w:rPr>
          <w:rFonts w:ascii="Arial" w:hAnsi="Arial" w:cs="Arial"/>
          <w:noProof/>
          <w:color w:val="221E1F"/>
          <w:sz w:val="20"/>
          <w:szCs w:val="20"/>
        </w:rPr>
        <w:t>Datum</w:t>
      </w:r>
      <w:r w:rsidR="00894121" w:rsidRPr="005775E9">
        <w:rPr>
          <w:rFonts w:ascii="Arial" w:hAnsi="Arial" w:cs="Arial"/>
          <w:color w:val="221E1F"/>
          <w:sz w:val="20"/>
          <w:szCs w:val="20"/>
        </w:rPr>
        <w:fldChar w:fldCharType="end"/>
      </w:r>
      <w:r w:rsidR="00894121">
        <w:rPr>
          <w:rFonts w:ascii="Arial" w:hAnsi="Arial" w:cs="Arial"/>
          <w:color w:val="221E1F"/>
          <w:sz w:val="20"/>
          <w:szCs w:val="20"/>
        </w:rPr>
        <w:t xml:space="preserve"> zur Stellungnahme übermittelt </w:t>
      </w:r>
      <w:r w:rsidR="00894121">
        <w:rPr>
          <w:rFonts w:ascii="Arial" w:hAnsi="Arial" w:cs="Arial"/>
          <w:color w:val="000000"/>
          <w:sz w:val="20"/>
          <w:szCs w:val="20"/>
        </w:rPr>
        <w:t>(Nr. 9.</w:t>
      </w:r>
      <w:r w:rsidR="00B70DA9">
        <w:rPr>
          <w:rFonts w:ascii="Arial" w:hAnsi="Arial" w:cs="Arial"/>
          <w:color w:val="000000"/>
          <w:sz w:val="20"/>
          <w:szCs w:val="20"/>
        </w:rPr>
        <w:t>4</w:t>
      </w:r>
      <w:r w:rsidR="00894121">
        <w:rPr>
          <w:rFonts w:ascii="Arial" w:hAnsi="Arial" w:cs="Arial"/>
          <w:color w:val="000000"/>
          <w:sz w:val="20"/>
          <w:szCs w:val="20"/>
        </w:rPr>
        <w:t xml:space="preserve"> BayGibitR)</w:t>
      </w:r>
      <w:r w:rsidR="00894121">
        <w:rPr>
          <w:rFonts w:ascii="Arial" w:hAnsi="Arial" w:cs="Arial"/>
          <w:color w:val="221E1F"/>
          <w:sz w:val="20"/>
          <w:szCs w:val="20"/>
        </w:rPr>
        <w:t>.</w:t>
      </w:r>
    </w:p>
    <w:p w14:paraId="10C57ADA" w14:textId="23062EE1" w:rsidR="005775E9" w:rsidRDefault="004B11A4">
      <w:pPr>
        <w:rPr>
          <w:rFonts w:ascii="Arial" w:hAnsi="Arial" w:cs="Arial"/>
          <w:color w:val="221E1F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="00B70DA9">
        <w:rPr>
          <w:rFonts w:ascii="Arial" w:hAnsi="Arial" w:cs="Arial"/>
          <w:sz w:val="20"/>
          <w:szCs w:val="20"/>
        </w:rPr>
      </w:r>
      <w:r w:rsidR="00B70DA9">
        <w:rPr>
          <w:rFonts w:ascii="Arial" w:hAnsi="Arial" w:cs="Arial"/>
          <w:sz w:val="20"/>
          <w:szCs w:val="20"/>
        </w:rPr>
        <w:fldChar w:fldCharType="separate"/>
      </w:r>
      <w:r w:rsidRPr="00116A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75263" w:rsidRPr="00375263">
        <w:rPr>
          <w:rFonts w:ascii="Arial" w:hAnsi="Arial" w:cs="Arial"/>
          <w:color w:val="221E1F"/>
          <w:sz w:val="20"/>
          <w:szCs w:val="20"/>
        </w:rPr>
        <w:t>bestätigt,</w:t>
      </w:r>
      <w:r w:rsidR="00375263">
        <w:rPr>
          <w:rFonts w:ascii="Arial" w:hAnsi="Arial" w:cs="Arial"/>
          <w:color w:val="221E1F"/>
          <w:sz w:val="20"/>
          <w:szCs w:val="20"/>
        </w:rPr>
        <w:t xml:space="preserve"> dass </w:t>
      </w:r>
      <w:r w:rsidR="007C49AD">
        <w:rPr>
          <w:rFonts w:ascii="Arial" w:hAnsi="Arial" w:cs="Arial"/>
          <w:color w:val="221E1F"/>
          <w:sz w:val="20"/>
          <w:szCs w:val="20"/>
        </w:rPr>
        <w:t xml:space="preserve">Änderungen am </w:t>
      </w:r>
      <w:r w:rsidR="00AE7DC8" w:rsidRPr="00AE7DC8">
        <w:rPr>
          <w:rFonts w:ascii="Arial" w:hAnsi="Arial" w:cs="Arial"/>
          <w:color w:val="221E1F"/>
          <w:sz w:val="20"/>
          <w:szCs w:val="20"/>
        </w:rPr>
        <w:t>Mustervertrag</w:t>
      </w:r>
      <w:r w:rsidR="007C49AD">
        <w:rPr>
          <w:rFonts w:ascii="Arial" w:hAnsi="Arial" w:cs="Arial"/>
          <w:color w:val="221E1F"/>
          <w:sz w:val="20"/>
          <w:szCs w:val="20"/>
        </w:rPr>
        <w:t xml:space="preserve"> vorgenommen wurden und sich aus den übrigen Vertragsunterlagen ggf. Änderungen </w:t>
      </w:r>
      <w:r w:rsidR="00AE7DC8">
        <w:rPr>
          <w:rFonts w:ascii="Arial" w:hAnsi="Arial" w:cs="Arial"/>
          <w:color w:val="221E1F"/>
          <w:sz w:val="20"/>
          <w:szCs w:val="20"/>
        </w:rPr>
        <w:t xml:space="preserve">bezüglich der </w:t>
      </w:r>
      <w:r w:rsidR="00AE7DC8" w:rsidRPr="007C49AD">
        <w:rPr>
          <w:rFonts w:ascii="Arial" w:hAnsi="Arial" w:cs="Arial"/>
          <w:color w:val="221E1F"/>
          <w:sz w:val="20"/>
          <w:szCs w:val="20"/>
        </w:rPr>
        <w:t xml:space="preserve">§§ </w:t>
      </w:r>
      <w:r w:rsidR="00BF3B92">
        <w:rPr>
          <w:rFonts w:ascii="Arial" w:hAnsi="Arial" w:cs="Arial"/>
          <w:color w:val="221E1F"/>
          <w:sz w:val="20"/>
          <w:szCs w:val="20"/>
        </w:rPr>
        <w:t xml:space="preserve">9, </w:t>
      </w:r>
      <w:r w:rsidR="00AE7DC8" w:rsidRPr="007C49AD">
        <w:rPr>
          <w:rFonts w:ascii="Arial" w:hAnsi="Arial" w:cs="Arial"/>
          <w:color w:val="221E1F"/>
          <w:sz w:val="20"/>
          <w:szCs w:val="20"/>
        </w:rPr>
        <w:t>10 und 1</w:t>
      </w:r>
      <w:r w:rsidR="00BF3B92">
        <w:rPr>
          <w:rFonts w:ascii="Arial" w:hAnsi="Arial" w:cs="Arial"/>
          <w:color w:val="221E1F"/>
          <w:sz w:val="20"/>
          <w:szCs w:val="20"/>
        </w:rPr>
        <w:t>2</w:t>
      </w:r>
      <w:r w:rsidR="00AE7DC8">
        <w:rPr>
          <w:rFonts w:ascii="Arial" w:hAnsi="Arial" w:cs="Arial"/>
          <w:color w:val="221E1F"/>
          <w:sz w:val="20"/>
          <w:szCs w:val="20"/>
        </w:rPr>
        <w:t xml:space="preserve"> </w:t>
      </w:r>
      <w:r w:rsidR="007C49AD">
        <w:rPr>
          <w:rFonts w:ascii="Arial" w:hAnsi="Arial" w:cs="Arial"/>
          <w:color w:val="221E1F"/>
          <w:sz w:val="20"/>
          <w:szCs w:val="20"/>
        </w:rPr>
        <w:t>ergeben können. D</w:t>
      </w:r>
      <w:r w:rsidR="00375263">
        <w:rPr>
          <w:rFonts w:ascii="Arial" w:hAnsi="Arial" w:cs="Arial"/>
          <w:color w:val="221E1F"/>
          <w:sz w:val="20"/>
          <w:szCs w:val="20"/>
        </w:rPr>
        <w:t xml:space="preserve">er endgültige Entwurf </w:t>
      </w:r>
      <w:r w:rsidR="00215400">
        <w:rPr>
          <w:rFonts w:ascii="Arial" w:hAnsi="Arial" w:cs="Arial"/>
          <w:color w:val="221E1F"/>
          <w:sz w:val="20"/>
          <w:szCs w:val="20"/>
        </w:rPr>
        <w:t>des Vertrags</w:t>
      </w:r>
      <w:r w:rsidR="007C49AD">
        <w:rPr>
          <w:rFonts w:ascii="Arial" w:hAnsi="Arial" w:cs="Arial"/>
          <w:color w:val="221E1F"/>
          <w:sz w:val="20"/>
          <w:szCs w:val="20"/>
        </w:rPr>
        <w:t xml:space="preserve"> wurde</w:t>
      </w:r>
      <w:r w:rsidR="00215400">
        <w:rPr>
          <w:rFonts w:ascii="Arial" w:hAnsi="Arial" w:cs="Arial"/>
          <w:color w:val="221E1F"/>
          <w:sz w:val="20"/>
          <w:szCs w:val="20"/>
        </w:rPr>
        <w:t xml:space="preserve"> </w:t>
      </w:r>
      <w:r w:rsidR="00375263">
        <w:rPr>
          <w:rFonts w:ascii="Arial" w:hAnsi="Arial" w:cs="Arial"/>
          <w:color w:val="221E1F"/>
          <w:sz w:val="20"/>
          <w:szCs w:val="20"/>
        </w:rPr>
        <w:t xml:space="preserve">schriftlich und vollständig </w:t>
      </w:r>
      <w:r w:rsidR="005775E9">
        <w:rPr>
          <w:rFonts w:ascii="Arial" w:hAnsi="Arial" w:cs="Arial"/>
          <w:color w:val="221E1F"/>
          <w:sz w:val="20"/>
          <w:szCs w:val="20"/>
        </w:rPr>
        <w:t xml:space="preserve">am </w:t>
      </w:r>
      <w:r w:rsidR="005775E9" w:rsidRPr="005775E9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1" w:name="Text11"/>
      <w:r w:rsidR="005775E9" w:rsidRPr="005775E9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="005775E9" w:rsidRPr="005775E9">
        <w:rPr>
          <w:rFonts w:ascii="Arial" w:hAnsi="Arial" w:cs="Arial"/>
          <w:color w:val="221E1F"/>
          <w:sz w:val="20"/>
          <w:szCs w:val="20"/>
        </w:rPr>
      </w:r>
      <w:r w:rsidR="005775E9" w:rsidRPr="005775E9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5775E9" w:rsidRPr="005775E9">
        <w:rPr>
          <w:rFonts w:ascii="Arial" w:hAnsi="Arial" w:cs="Arial"/>
          <w:noProof/>
          <w:color w:val="221E1F"/>
          <w:sz w:val="20"/>
          <w:szCs w:val="20"/>
        </w:rPr>
        <w:t>Datum</w:t>
      </w:r>
      <w:r w:rsidR="005775E9" w:rsidRPr="005775E9">
        <w:rPr>
          <w:rFonts w:ascii="Arial" w:hAnsi="Arial" w:cs="Arial"/>
          <w:color w:val="221E1F"/>
          <w:sz w:val="20"/>
          <w:szCs w:val="20"/>
        </w:rPr>
        <w:fldChar w:fldCharType="end"/>
      </w:r>
      <w:bookmarkEnd w:id="1"/>
      <w:r w:rsidR="005775E9">
        <w:rPr>
          <w:rFonts w:ascii="Arial" w:hAnsi="Arial" w:cs="Arial"/>
          <w:color w:val="221E1F"/>
          <w:sz w:val="20"/>
          <w:szCs w:val="20"/>
        </w:rPr>
        <w:t xml:space="preserve"> </w:t>
      </w:r>
      <w:r w:rsidR="00375263">
        <w:rPr>
          <w:rFonts w:ascii="Arial" w:hAnsi="Arial" w:cs="Arial"/>
          <w:color w:val="221E1F"/>
          <w:sz w:val="20"/>
          <w:szCs w:val="20"/>
        </w:rPr>
        <w:t>zur S</w:t>
      </w:r>
      <w:r w:rsidR="005775E9">
        <w:rPr>
          <w:rFonts w:ascii="Arial" w:hAnsi="Arial" w:cs="Arial"/>
          <w:color w:val="221E1F"/>
          <w:sz w:val="20"/>
          <w:szCs w:val="20"/>
        </w:rPr>
        <w:t xml:space="preserve">tellungnahme übermittelt </w:t>
      </w:r>
      <w:r w:rsidR="006A0768">
        <w:rPr>
          <w:rFonts w:ascii="Arial" w:hAnsi="Arial" w:cs="Arial"/>
          <w:color w:val="000000"/>
          <w:sz w:val="20"/>
          <w:szCs w:val="20"/>
        </w:rPr>
        <w:t>(</w:t>
      </w:r>
      <w:r w:rsidR="0040621B">
        <w:rPr>
          <w:rFonts w:ascii="Arial" w:hAnsi="Arial" w:cs="Arial"/>
          <w:color w:val="000000"/>
          <w:sz w:val="20"/>
          <w:szCs w:val="20"/>
        </w:rPr>
        <w:t>Nr.</w:t>
      </w:r>
      <w:r w:rsidR="00BB67B7">
        <w:rPr>
          <w:rFonts w:ascii="Arial" w:hAnsi="Arial" w:cs="Arial"/>
          <w:color w:val="000000"/>
          <w:sz w:val="20"/>
          <w:szCs w:val="20"/>
        </w:rPr>
        <w:t xml:space="preserve"> </w:t>
      </w:r>
      <w:r w:rsidR="00B70DA9">
        <w:rPr>
          <w:rFonts w:ascii="Arial" w:hAnsi="Arial" w:cs="Arial"/>
          <w:color w:val="000000"/>
          <w:sz w:val="20"/>
          <w:szCs w:val="20"/>
        </w:rPr>
        <w:t>9.4</w:t>
      </w:r>
      <w:r w:rsidR="00BB6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866FB">
        <w:rPr>
          <w:rFonts w:ascii="Arial" w:hAnsi="Arial" w:cs="Arial"/>
          <w:color w:val="000000"/>
          <w:sz w:val="20"/>
          <w:szCs w:val="20"/>
        </w:rPr>
        <w:t>BayGibitR</w:t>
      </w:r>
      <w:r w:rsidR="00BB67B7">
        <w:rPr>
          <w:rFonts w:ascii="Arial" w:hAnsi="Arial" w:cs="Arial"/>
          <w:color w:val="000000"/>
          <w:sz w:val="20"/>
          <w:szCs w:val="20"/>
        </w:rPr>
        <w:t>)</w:t>
      </w:r>
      <w:r w:rsidR="005775E9">
        <w:rPr>
          <w:rFonts w:ascii="Arial" w:hAnsi="Arial" w:cs="Arial"/>
          <w:color w:val="221E1F"/>
          <w:sz w:val="20"/>
          <w:szCs w:val="20"/>
        </w:rPr>
        <w:t>.</w:t>
      </w:r>
    </w:p>
    <w:p w14:paraId="3B16A469" w14:textId="1E4BFB88" w:rsidR="00B67D64" w:rsidRPr="00C25CBC" w:rsidRDefault="00B67D64" w:rsidP="00B67D64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Hinweis: Der Pacht- und Betreibervertrag ist </w:t>
      </w:r>
      <w:r w:rsidR="00AE7DC8">
        <w:rPr>
          <w:rFonts w:ascii="Arial" w:hAnsi="Arial" w:cs="Arial"/>
          <w:color w:val="221E1F"/>
          <w:sz w:val="20"/>
          <w:szCs w:val="20"/>
        </w:rPr>
        <w:t xml:space="preserve">in allen Fällen </w:t>
      </w:r>
      <w:r w:rsidRPr="00A16D69">
        <w:rPr>
          <w:rFonts w:ascii="Arial" w:hAnsi="Arial" w:cs="Arial"/>
          <w:color w:val="221E1F"/>
          <w:sz w:val="20"/>
          <w:szCs w:val="20"/>
        </w:rPr>
        <w:t>nach der Unterzeichnung</w:t>
      </w:r>
      <w:r w:rsidR="00AE7DC8">
        <w:rPr>
          <w:rFonts w:ascii="Arial" w:hAnsi="Arial" w:cs="Arial"/>
          <w:color w:val="221E1F"/>
          <w:sz w:val="20"/>
          <w:szCs w:val="20"/>
        </w:rPr>
        <w:t xml:space="preserve"> </w:t>
      </w:r>
      <w:r w:rsidR="00511A6C">
        <w:rPr>
          <w:rFonts w:ascii="Arial" w:hAnsi="Arial" w:cs="Arial"/>
          <w:color w:val="221E1F"/>
          <w:sz w:val="20"/>
          <w:szCs w:val="20"/>
        </w:rPr>
        <w:t xml:space="preserve">als Abdruck </w:t>
      </w:r>
      <w:r>
        <w:rPr>
          <w:rFonts w:ascii="Arial" w:hAnsi="Arial" w:cs="Arial"/>
          <w:color w:val="221E1F"/>
          <w:sz w:val="20"/>
          <w:szCs w:val="20"/>
        </w:rPr>
        <w:t xml:space="preserve">der Bundesnetzagentur an </w:t>
      </w:r>
      <w:hyperlink r:id="rId11" w:history="1">
        <w:r w:rsidRPr="00BE285D">
          <w:rPr>
            <w:rStyle w:val="Hyperlink"/>
            <w:rFonts w:ascii="Arial" w:hAnsi="Arial" w:cs="Arial"/>
            <w:sz w:val="20"/>
            <w:szCs w:val="20"/>
          </w:rPr>
          <w:t>breitbandbeihilfen@bnetza.de</w:t>
        </w:r>
      </w:hyperlink>
      <w:r>
        <w:rPr>
          <w:rFonts w:ascii="Arial" w:hAnsi="Arial" w:cs="Arial"/>
          <w:color w:val="221E1F"/>
          <w:sz w:val="20"/>
          <w:szCs w:val="20"/>
        </w:rPr>
        <w:t xml:space="preserve"> zu übermitteln.</w:t>
      </w:r>
    </w:p>
    <w:p w14:paraId="3474F3FB" w14:textId="77777777" w:rsidR="006241E5" w:rsidRDefault="005775E9" w:rsidP="005775E9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Die Bundesnetzagentur hat binnen</w:t>
      </w:r>
      <w:r w:rsidR="00BB67B7">
        <w:rPr>
          <w:rFonts w:ascii="Arial" w:hAnsi="Arial" w:cs="Arial"/>
          <w:color w:val="221E1F"/>
          <w:sz w:val="20"/>
          <w:szCs w:val="20"/>
        </w:rPr>
        <w:t xml:space="preserve"> der gesetzten Frist von</w:t>
      </w:r>
      <w:r>
        <w:rPr>
          <w:rFonts w:ascii="Arial" w:hAnsi="Arial" w:cs="Arial"/>
          <w:color w:val="221E1F"/>
          <w:sz w:val="20"/>
          <w:szCs w:val="20"/>
        </w:rPr>
        <w:t xml:space="preserve"> fünf Wochen:</w:t>
      </w:r>
    </w:p>
    <w:p w14:paraId="05C0C6DF" w14:textId="77777777" w:rsidR="005775E9" w:rsidRDefault="005775E9" w:rsidP="005775E9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="00B70DA9">
        <w:rPr>
          <w:rFonts w:ascii="Arial" w:hAnsi="Arial" w:cs="Arial"/>
          <w:sz w:val="20"/>
          <w:szCs w:val="20"/>
        </w:rPr>
      </w:r>
      <w:r w:rsidR="00B70DA9">
        <w:rPr>
          <w:rFonts w:ascii="Arial" w:hAnsi="Arial" w:cs="Arial"/>
          <w:sz w:val="20"/>
          <w:szCs w:val="20"/>
        </w:rPr>
        <w:fldChar w:fldCharType="separate"/>
      </w:r>
      <w:r w:rsidRPr="00116AFB">
        <w:rPr>
          <w:rFonts w:ascii="Arial" w:hAnsi="Arial" w:cs="Arial"/>
          <w:sz w:val="20"/>
          <w:szCs w:val="20"/>
        </w:rPr>
        <w:fldChar w:fldCharType="end"/>
      </w:r>
      <w:r w:rsidR="000A310A">
        <w:rPr>
          <w:rFonts w:ascii="Arial" w:hAnsi="Arial" w:cs="Arial"/>
          <w:sz w:val="20"/>
          <w:szCs w:val="20"/>
        </w:rPr>
        <w:tab/>
      </w:r>
      <w:r w:rsidR="006A0768">
        <w:rPr>
          <w:rFonts w:ascii="Arial" w:hAnsi="Arial" w:cs="Arial"/>
          <w:sz w:val="20"/>
          <w:szCs w:val="20"/>
        </w:rPr>
        <w:t>zum Entwurf des V</w:t>
      </w:r>
      <w:r>
        <w:rPr>
          <w:rFonts w:ascii="Arial" w:hAnsi="Arial" w:cs="Arial"/>
          <w:sz w:val="20"/>
          <w:szCs w:val="20"/>
        </w:rPr>
        <w:t xml:space="preserve">ertrags Stellung genommen. Die Stellungnahme der Bundesnetzagentur ist für </w:t>
      </w:r>
      <w:r w:rsidR="00E34C44">
        <w:rPr>
          <w:rFonts w:ascii="Arial" w:hAnsi="Arial" w:cs="Arial"/>
          <w:color w:val="221E1F"/>
          <w:sz w:val="20"/>
          <w:szCs w:val="20"/>
        </w:rPr>
        <w:t>die Gemeinde</w:t>
      </w:r>
      <w:r w:rsidRPr="00375263">
        <w:rPr>
          <w:rFonts w:ascii="Arial" w:hAnsi="Arial" w:cs="Arial"/>
          <w:color w:val="221E1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verbindlich und der </w:t>
      </w:r>
      <w:r w:rsidR="00215400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ertrag wurde diesbezüglich angepasst.</w:t>
      </w:r>
    </w:p>
    <w:p w14:paraId="4F9A0598" w14:textId="77777777" w:rsidR="00EE0A99" w:rsidRDefault="00C635FA" w:rsidP="00EE0A99">
      <w:pPr>
        <w:ind w:left="426"/>
        <w:jc w:val="both"/>
        <w:rPr>
          <w:rFonts w:ascii="Arial" w:hAnsi="Arial" w:cs="Arial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="00B70DA9">
        <w:rPr>
          <w:rFonts w:ascii="Arial" w:hAnsi="Arial" w:cs="Arial"/>
          <w:sz w:val="20"/>
          <w:szCs w:val="20"/>
        </w:rPr>
      </w:r>
      <w:r w:rsidR="00B70DA9">
        <w:rPr>
          <w:rFonts w:ascii="Arial" w:hAnsi="Arial" w:cs="Arial"/>
          <w:sz w:val="20"/>
          <w:szCs w:val="20"/>
        </w:rPr>
        <w:fldChar w:fldCharType="separate"/>
      </w:r>
      <w:r w:rsidRPr="00116AFB">
        <w:rPr>
          <w:rFonts w:ascii="Arial" w:hAnsi="Arial" w:cs="Arial"/>
          <w:sz w:val="20"/>
          <w:szCs w:val="20"/>
        </w:rPr>
        <w:fldChar w:fldCharType="end"/>
      </w:r>
      <w:r w:rsidR="000A31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zum Entwurf des </w:t>
      </w:r>
      <w:r w:rsidR="0021540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ertrags Stellung genommen, aber keine Änderungen </w:t>
      </w:r>
      <w:r w:rsidR="00EE0A99">
        <w:rPr>
          <w:rFonts w:ascii="Arial" w:hAnsi="Arial" w:cs="Arial"/>
          <w:sz w:val="20"/>
          <w:szCs w:val="20"/>
        </w:rPr>
        <w:t>verlangt</w:t>
      </w:r>
      <w:r>
        <w:rPr>
          <w:rFonts w:ascii="Arial" w:hAnsi="Arial" w:cs="Arial"/>
          <w:sz w:val="20"/>
          <w:szCs w:val="20"/>
        </w:rPr>
        <w:t xml:space="preserve">. Der </w:t>
      </w:r>
      <w:r w:rsidR="0021540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ertrag kann somit unverändert mit dem ausgewählten Netzbetreiber geschlossen werden.</w:t>
      </w:r>
    </w:p>
    <w:p w14:paraId="62D574FA" w14:textId="77777777" w:rsidR="005775E9" w:rsidRDefault="005775E9" w:rsidP="00EE0A99">
      <w:pPr>
        <w:ind w:left="426"/>
        <w:jc w:val="both"/>
        <w:rPr>
          <w:rFonts w:ascii="Arial" w:hAnsi="Arial" w:cs="Arial"/>
          <w:sz w:val="20"/>
          <w:szCs w:val="20"/>
        </w:rPr>
      </w:pPr>
      <w:r w:rsidRPr="00116A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AFB">
        <w:rPr>
          <w:rFonts w:ascii="Arial" w:hAnsi="Arial" w:cs="Arial"/>
          <w:sz w:val="20"/>
          <w:szCs w:val="20"/>
        </w:rPr>
        <w:instrText xml:space="preserve"> FORMCHECKBOX </w:instrText>
      </w:r>
      <w:r w:rsidR="00B70DA9">
        <w:rPr>
          <w:rFonts w:ascii="Arial" w:hAnsi="Arial" w:cs="Arial"/>
          <w:sz w:val="20"/>
          <w:szCs w:val="20"/>
        </w:rPr>
      </w:r>
      <w:r w:rsidR="00B70DA9">
        <w:rPr>
          <w:rFonts w:ascii="Arial" w:hAnsi="Arial" w:cs="Arial"/>
          <w:sz w:val="20"/>
          <w:szCs w:val="20"/>
        </w:rPr>
        <w:fldChar w:fldCharType="separate"/>
      </w:r>
      <w:r w:rsidRPr="00116AFB">
        <w:rPr>
          <w:rFonts w:ascii="Arial" w:hAnsi="Arial" w:cs="Arial"/>
          <w:sz w:val="20"/>
          <w:szCs w:val="20"/>
        </w:rPr>
        <w:fldChar w:fldCharType="end"/>
      </w:r>
      <w:r w:rsidR="000A31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zum Entwurf des </w:t>
      </w:r>
      <w:r w:rsidR="009D45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ertrags nicht Stellung genommen, weshalb der </w:t>
      </w:r>
      <w:r w:rsidR="009D45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ertrag unverändert </w:t>
      </w:r>
      <w:r w:rsidR="00BB67B7">
        <w:rPr>
          <w:rFonts w:ascii="Arial" w:hAnsi="Arial" w:cs="Arial"/>
          <w:sz w:val="20"/>
          <w:szCs w:val="20"/>
        </w:rPr>
        <w:t xml:space="preserve">mit dem ausgewählten Netzbetreiber </w:t>
      </w:r>
      <w:r>
        <w:rPr>
          <w:rFonts w:ascii="Arial" w:hAnsi="Arial" w:cs="Arial"/>
          <w:sz w:val="20"/>
          <w:szCs w:val="20"/>
        </w:rPr>
        <w:t>geschlossen werden kann.</w:t>
      </w:r>
    </w:p>
    <w:p w14:paraId="31F59614" w14:textId="77777777" w:rsidR="000A310A" w:rsidRDefault="000A310A" w:rsidP="00A95F9F">
      <w:pPr>
        <w:jc w:val="both"/>
        <w:rPr>
          <w:rFonts w:ascii="Arial" w:hAnsi="Arial" w:cs="Arial"/>
          <w:sz w:val="20"/>
          <w:szCs w:val="20"/>
        </w:rPr>
      </w:pPr>
    </w:p>
    <w:p w14:paraId="358B4F63" w14:textId="77777777" w:rsidR="006241E5" w:rsidRDefault="006241E5" w:rsidP="00A95F9F">
      <w:pPr>
        <w:jc w:val="both"/>
        <w:rPr>
          <w:rFonts w:ascii="Arial" w:hAnsi="Arial" w:cs="Arial"/>
          <w:sz w:val="20"/>
          <w:szCs w:val="20"/>
        </w:rPr>
      </w:pPr>
    </w:p>
    <w:p w14:paraId="3C7165CD" w14:textId="77777777" w:rsidR="00633207" w:rsidRDefault="00633207" w:rsidP="00E24A25">
      <w:pPr>
        <w:ind w:right="-709"/>
        <w:rPr>
          <w:rFonts w:ascii="Arial" w:hAnsi="Arial" w:cs="Arial"/>
          <w:sz w:val="20"/>
          <w:szCs w:val="20"/>
        </w:rPr>
      </w:pPr>
    </w:p>
    <w:p w14:paraId="655B4555" w14:textId="77777777" w:rsidR="006241E5" w:rsidRPr="00375263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>_____________________________</w:t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  <w:t>______________________________</w:t>
      </w:r>
    </w:p>
    <w:p w14:paraId="797FC23D" w14:textId="77777777" w:rsidR="006241E5" w:rsidRPr="00375263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 xml:space="preserve">                 Dienstsiegel</w:t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  <w:t>Unterschrift</w:t>
      </w:r>
    </w:p>
    <w:sectPr w:rsidR="006241E5" w:rsidRPr="00375263" w:rsidSect="006332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3F61" w14:textId="77777777" w:rsidR="00CB0C76" w:rsidRDefault="00CB0C76" w:rsidP="00B8256C">
      <w:pPr>
        <w:spacing w:after="0" w:line="240" w:lineRule="auto"/>
      </w:pPr>
      <w:r>
        <w:separator/>
      </w:r>
    </w:p>
  </w:endnote>
  <w:endnote w:type="continuationSeparator" w:id="0">
    <w:p w14:paraId="1301C9B1" w14:textId="77777777" w:rsidR="00CB0C76" w:rsidRDefault="00CB0C76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F7B4" w14:textId="77777777" w:rsidR="00B70DA9" w:rsidRDefault="00B70D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9BF9" w14:textId="11438344" w:rsidR="00651AAC" w:rsidRDefault="00B8256C" w:rsidP="00633207">
    <w:pPr>
      <w:pStyle w:val="Fuzeile"/>
      <w:spacing w:after="0" w:line="240" w:lineRule="auto"/>
      <w:rPr>
        <w:rFonts w:ascii="Arial" w:hAnsi="Arial" w:cs="Arial"/>
        <w:sz w:val="18"/>
      </w:rPr>
    </w:pPr>
    <w:r w:rsidRPr="008715A8">
      <w:rPr>
        <w:rFonts w:ascii="Arial" w:hAnsi="Arial" w:cs="Arial"/>
        <w:sz w:val="18"/>
      </w:rPr>
      <w:t>Stand</w:t>
    </w:r>
    <w:r w:rsidR="007C49AD">
      <w:rPr>
        <w:rFonts w:ascii="Arial" w:hAnsi="Arial" w:cs="Arial"/>
        <w:sz w:val="18"/>
      </w:rPr>
      <w:t xml:space="preserve">: </w:t>
    </w:r>
    <w:r w:rsidR="00B70DA9">
      <w:rPr>
        <w:rFonts w:ascii="Arial" w:hAnsi="Arial" w:cs="Arial"/>
        <w:sz w:val="18"/>
      </w:rPr>
      <w:t>11</w:t>
    </w:r>
    <w:r w:rsidR="007C49AD">
      <w:rPr>
        <w:rFonts w:ascii="Arial" w:hAnsi="Arial" w:cs="Arial"/>
        <w:sz w:val="18"/>
      </w:rPr>
      <w:t>.0</w:t>
    </w:r>
    <w:r w:rsidR="00B70DA9">
      <w:rPr>
        <w:rFonts w:ascii="Arial" w:hAnsi="Arial" w:cs="Arial"/>
        <w:sz w:val="18"/>
      </w:rPr>
      <w:t>5</w:t>
    </w:r>
    <w:bookmarkStart w:id="2" w:name="_GoBack"/>
    <w:bookmarkEnd w:id="2"/>
    <w:r w:rsidR="00E34C44">
      <w:rPr>
        <w:rFonts w:ascii="Arial" w:hAnsi="Arial" w:cs="Arial"/>
        <w:sz w:val="18"/>
      </w:rPr>
      <w:t>.</w:t>
    </w:r>
    <w:r w:rsidR="009D45B6">
      <w:rPr>
        <w:rFonts w:ascii="Arial" w:hAnsi="Arial" w:cs="Arial"/>
        <w:sz w:val="18"/>
      </w:rPr>
      <w:t>202</w:t>
    </w:r>
    <w:r w:rsidR="0001603F">
      <w:rPr>
        <w:rFonts w:ascii="Arial" w:hAnsi="Arial" w:cs="Arial"/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3577" w14:textId="77777777" w:rsidR="00B70DA9" w:rsidRDefault="00B70D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8605" w14:textId="77777777" w:rsidR="00CB0C76" w:rsidRDefault="00CB0C76" w:rsidP="00B8256C">
      <w:pPr>
        <w:spacing w:after="0" w:line="240" w:lineRule="auto"/>
      </w:pPr>
      <w:r>
        <w:separator/>
      </w:r>
    </w:p>
  </w:footnote>
  <w:footnote w:type="continuationSeparator" w:id="0">
    <w:p w14:paraId="22078C9B" w14:textId="77777777" w:rsidR="00CB0C76" w:rsidRDefault="00CB0C76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8F4C" w14:textId="77777777" w:rsidR="00B70DA9" w:rsidRDefault="00B70D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21AF" w14:textId="77777777" w:rsidR="00B8256C" w:rsidRPr="00D46438" w:rsidRDefault="00EA4725" w:rsidP="00EA4725">
    <w:pPr>
      <w:pStyle w:val="Kopfzeile"/>
      <w:rPr>
        <w:sz w:val="18"/>
      </w:rPr>
    </w:pPr>
    <w:r>
      <w:rPr>
        <w:sz w:val="18"/>
      </w:rPr>
      <w:t>Modul 7</w:t>
    </w: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6CAE" w14:textId="77777777" w:rsidR="00B70DA9" w:rsidRDefault="00B70D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AC0"/>
    <w:multiLevelType w:val="hybridMultilevel"/>
    <w:tmpl w:val="1BB43154"/>
    <w:lvl w:ilvl="0" w:tplc="436626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706"/>
    <w:multiLevelType w:val="hybridMultilevel"/>
    <w:tmpl w:val="45DC99E2"/>
    <w:lvl w:ilvl="0" w:tplc="C936B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3D"/>
    <w:rsid w:val="000079D1"/>
    <w:rsid w:val="0001603F"/>
    <w:rsid w:val="000454CB"/>
    <w:rsid w:val="000616FF"/>
    <w:rsid w:val="000A310A"/>
    <w:rsid w:val="000F6368"/>
    <w:rsid w:val="00111986"/>
    <w:rsid w:val="001345E7"/>
    <w:rsid w:val="0013494D"/>
    <w:rsid w:val="00156371"/>
    <w:rsid w:val="00164BDA"/>
    <w:rsid w:val="00174D2B"/>
    <w:rsid w:val="001840A3"/>
    <w:rsid w:val="00187BD6"/>
    <w:rsid w:val="00197BE9"/>
    <w:rsid w:val="001B24E1"/>
    <w:rsid w:val="001D1851"/>
    <w:rsid w:val="001D5CBA"/>
    <w:rsid w:val="001D6EB7"/>
    <w:rsid w:val="001D7388"/>
    <w:rsid w:val="001E178B"/>
    <w:rsid w:val="001F0E61"/>
    <w:rsid w:val="00214652"/>
    <w:rsid w:val="00215400"/>
    <w:rsid w:val="00226B48"/>
    <w:rsid w:val="00253418"/>
    <w:rsid w:val="002657D3"/>
    <w:rsid w:val="00280C31"/>
    <w:rsid w:val="002A13E6"/>
    <w:rsid w:val="002C4832"/>
    <w:rsid w:val="00353D54"/>
    <w:rsid w:val="00361A8B"/>
    <w:rsid w:val="00375263"/>
    <w:rsid w:val="0037642C"/>
    <w:rsid w:val="00391531"/>
    <w:rsid w:val="003941D4"/>
    <w:rsid w:val="003C1223"/>
    <w:rsid w:val="003E263D"/>
    <w:rsid w:val="0040621B"/>
    <w:rsid w:val="00410CF6"/>
    <w:rsid w:val="004178B6"/>
    <w:rsid w:val="004235EF"/>
    <w:rsid w:val="0045236C"/>
    <w:rsid w:val="004940F3"/>
    <w:rsid w:val="0049453F"/>
    <w:rsid w:val="004A162C"/>
    <w:rsid w:val="004A40E8"/>
    <w:rsid w:val="004A5FAF"/>
    <w:rsid w:val="004B11A4"/>
    <w:rsid w:val="004B5968"/>
    <w:rsid w:val="004D000E"/>
    <w:rsid w:val="004D1EA9"/>
    <w:rsid w:val="004E064C"/>
    <w:rsid w:val="004E7980"/>
    <w:rsid w:val="00511A6C"/>
    <w:rsid w:val="0051768F"/>
    <w:rsid w:val="00552467"/>
    <w:rsid w:val="005775E9"/>
    <w:rsid w:val="005835E3"/>
    <w:rsid w:val="00595CDE"/>
    <w:rsid w:val="005A1F57"/>
    <w:rsid w:val="005C2BCE"/>
    <w:rsid w:val="00615058"/>
    <w:rsid w:val="006157D7"/>
    <w:rsid w:val="006241E5"/>
    <w:rsid w:val="00633207"/>
    <w:rsid w:val="00651AAC"/>
    <w:rsid w:val="00674666"/>
    <w:rsid w:val="00680172"/>
    <w:rsid w:val="006900C1"/>
    <w:rsid w:val="00697235"/>
    <w:rsid w:val="006A0768"/>
    <w:rsid w:val="006E031B"/>
    <w:rsid w:val="006E79DF"/>
    <w:rsid w:val="0070442E"/>
    <w:rsid w:val="0071280B"/>
    <w:rsid w:val="007230C8"/>
    <w:rsid w:val="00731D8E"/>
    <w:rsid w:val="00737B2E"/>
    <w:rsid w:val="00753F92"/>
    <w:rsid w:val="0076329F"/>
    <w:rsid w:val="00763E43"/>
    <w:rsid w:val="00771A05"/>
    <w:rsid w:val="0077779E"/>
    <w:rsid w:val="007A4683"/>
    <w:rsid w:val="007C49AD"/>
    <w:rsid w:val="007D09D6"/>
    <w:rsid w:val="007E22AF"/>
    <w:rsid w:val="007E3806"/>
    <w:rsid w:val="007F2111"/>
    <w:rsid w:val="007F2297"/>
    <w:rsid w:val="00806B6A"/>
    <w:rsid w:val="00827324"/>
    <w:rsid w:val="00836D4C"/>
    <w:rsid w:val="0085798E"/>
    <w:rsid w:val="008715A8"/>
    <w:rsid w:val="0088175B"/>
    <w:rsid w:val="00885EFC"/>
    <w:rsid w:val="00886B50"/>
    <w:rsid w:val="00894121"/>
    <w:rsid w:val="0089789B"/>
    <w:rsid w:val="008B1480"/>
    <w:rsid w:val="008E5E40"/>
    <w:rsid w:val="008F1B01"/>
    <w:rsid w:val="00906B73"/>
    <w:rsid w:val="00925E9C"/>
    <w:rsid w:val="00953805"/>
    <w:rsid w:val="00965ADE"/>
    <w:rsid w:val="00985AA1"/>
    <w:rsid w:val="009A5676"/>
    <w:rsid w:val="009B3354"/>
    <w:rsid w:val="009D1837"/>
    <w:rsid w:val="009D45B6"/>
    <w:rsid w:val="009F4504"/>
    <w:rsid w:val="009F5154"/>
    <w:rsid w:val="00A16D69"/>
    <w:rsid w:val="00A34317"/>
    <w:rsid w:val="00A37FEF"/>
    <w:rsid w:val="00A607BB"/>
    <w:rsid w:val="00A65405"/>
    <w:rsid w:val="00A67FBE"/>
    <w:rsid w:val="00A95F9F"/>
    <w:rsid w:val="00AA016E"/>
    <w:rsid w:val="00AC0144"/>
    <w:rsid w:val="00AC29DC"/>
    <w:rsid w:val="00AD67F6"/>
    <w:rsid w:val="00AE7DC8"/>
    <w:rsid w:val="00B01F98"/>
    <w:rsid w:val="00B127C9"/>
    <w:rsid w:val="00B36033"/>
    <w:rsid w:val="00B61016"/>
    <w:rsid w:val="00B67D64"/>
    <w:rsid w:val="00B70311"/>
    <w:rsid w:val="00B70DA9"/>
    <w:rsid w:val="00B8256C"/>
    <w:rsid w:val="00B83777"/>
    <w:rsid w:val="00B8718B"/>
    <w:rsid w:val="00BA028E"/>
    <w:rsid w:val="00BA5219"/>
    <w:rsid w:val="00BB67B7"/>
    <w:rsid w:val="00BD28B8"/>
    <w:rsid w:val="00BF3B92"/>
    <w:rsid w:val="00C231D9"/>
    <w:rsid w:val="00C25CBC"/>
    <w:rsid w:val="00C50CA9"/>
    <w:rsid w:val="00C634F0"/>
    <w:rsid w:val="00C635FA"/>
    <w:rsid w:val="00C717A2"/>
    <w:rsid w:val="00C95737"/>
    <w:rsid w:val="00CA1D60"/>
    <w:rsid w:val="00CA418C"/>
    <w:rsid w:val="00CB0C76"/>
    <w:rsid w:val="00CB3C95"/>
    <w:rsid w:val="00CB56C3"/>
    <w:rsid w:val="00CC4A42"/>
    <w:rsid w:val="00D001F5"/>
    <w:rsid w:val="00D07F38"/>
    <w:rsid w:val="00D26929"/>
    <w:rsid w:val="00D316D9"/>
    <w:rsid w:val="00D46438"/>
    <w:rsid w:val="00D47036"/>
    <w:rsid w:val="00D52877"/>
    <w:rsid w:val="00D7339E"/>
    <w:rsid w:val="00DA46B9"/>
    <w:rsid w:val="00DA6B4D"/>
    <w:rsid w:val="00DD3416"/>
    <w:rsid w:val="00DD6684"/>
    <w:rsid w:val="00DE5BD7"/>
    <w:rsid w:val="00E1125F"/>
    <w:rsid w:val="00E24A25"/>
    <w:rsid w:val="00E34C44"/>
    <w:rsid w:val="00E866FB"/>
    <w:rsid w:val="00E92D8E"/>
    <w:rsid w:val="00E96A48"/>
    <w:rsid w:val="00EA4725"/>
    <w:rsid w:val="00EB758B"/>
    <w:rsid w:val="00EE0A99"/>
    <w:rsid w:val="00EE0E06"/>
    <w:rsid w:val="00EE39FD"/>
    <w:rsid w:val="00EE7E33"/>
    <w:rsid w:val="00F60312"/>
    <w:rsid w:val="00F72746"/>
    <w:rsid w:val="00F9674E"/>
    <w:rsid w:val="00FB265C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8288C3"/>
  <w15:chartTrackingRefBased/>
  <w15:docId w15:val="{0E5BE234-AB3B-4806-B9A1-6D0837C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E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A37FEF"/>
    <w:pPr>
      <w:spacing w:after="0" w:line="240" w:lineRule="auto"/>
    </w:pPr>
    <w:rPr>
      <w:rFonts w:ascii="Arial" w:eastAsia="Calibri" w:hAnsi="Arial" w:cs="Arial"/>
      <w:szCs w:val="24"/>
      <w:lang w:eastAsia="de-DE"/>
    </w:rPr>
  </w:style>
  <w:style w:type="character" w:customStyle="1" w:styleId="Textkrper2Zchn">
    <w:name w:val="Textkörper 2 Zchn"/>
    <w:link w:val="Textkrper2"/>
    <w:semiHidden/>
    <w:locked/>
    <w:rsid w:val="00A37FEF"/>
    <w:rPr>
      <w:rFonts w:ascii="Arial" w:hAnsi="Arial" w:cs="Arial"/>
      <w:sz w:val="24"/>
      <w:szCs w:val="24"/>
      <w:lang w:val="x-none" w:eastAsia="de-DE"/>
    </w:rPr>
  </w:style>
  <w:style w:type="character" w:customStyle="1" w:styleId="blauebox">
    <w:name w:val="blauebox"/>
    <w:rsid w:val="00BD28B8"/>
    <w:rPr>
      <w:rFonts w:cs="Times New Roman"/>
    </w:rPr>
  </w:style>
  <w:style w:type="paragraph" w:customStyle="1" w:styleId="NoSpacing1">
    <w:name w:val="No Spacing1"/>
    <w:rsid w:val="00E24A25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B7031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616FF"/>
    <w:rPr>
      <w:sz w:val="16"/>
      <w:szCs w:val="16"/>
    </w:rPr>
  </w:style>
  <w:style w:type="paragraph" w:styleId="Kommentartext">
    <w:name w:val="annotation text"/>
    <w:basedOn w:val="Standard"/>
    <w:semiHidden/>
    <w:rsid w:val="000616F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16FF"/>
    <w:rPr>
      <w:b/>
      <w:bCs/>
    </w:rPr>
  </w:style>
  <w:style w:type="paragraph" w:styleId="Kopfzeile">
    <w:name w:val="header"/>
    <w:basedOn w:val="Standard"/>
    <w:link w:val="KopfzeileZchn"/>
    <w:uiPriority w:val="99"/>
    <w:rsid w:val="00B825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6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82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8256C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5737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Absatz-Standardschriftart"/>
    <w:rsid w:val="00C25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itbandbeihilfen@bnetza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080DD7A4E684DA8F6DAA9E242AC8F" ma:contentTypeVersion="3" ma:contentTypeDescription="Ein neues Dokument erstellen." ma:contentTypeScope="" ma:versionID="fb8eb202bb7a325a9c5d91e50aa4473a">
  <xsd:schema xmlns:xsd="http://www.w3.org/2001/XMLSchema" xmlns:xs="http://www.w3.org/2001/XMLSchema" xmlns:p="http://schemas.microsoft.com/office/2006/metadata/properties" xmlns:ns2="9976a5b6-dc90-4b10-9fe8-aa25f387bfbf" targetNamespace="http://schemas.microsoft.com/office/2006/metadata/properties" ma:root="true" ma:fieldsID="0e29407ada4fab7e1d4b73f89678dd93" ns2:_="">
    <xsd:import namespace="9976a5b6-dc90-4b10-9fe8-aa25f387bfb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area" minOccurs="0"/>
                <xsd:element ref="ns2:fc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6a5b6-dc90-4b10-9fe8-aa25f387bfb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Subarea" ma:index="9" nillable="true" ma:displayName="Subarea" ma:internalName="Subarea">
      <xsd:simpleType>
        <xsd:restriction base="dms:Text">
          <xsd:maxLength value="255"/>
        </xsd:restriction>
      </xsd:simpleType>
    </xsd:element>
    <xsd:element name="fc8b" ma:index="10" nillable="true" ma:displayName="Text" ma:internalName="fc8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9976a5b6-dc90-4b10-9fe8-aa25f387bfbf" xsi:nil="true"/>
    <Subarea xmlns="9976a5b6-dc90-4b10-9fe8-aa25f387bfbf" xsi:nil="true"/>
    <fc8b xmlns="9976a5b6-dc90-4b10-9fe8-aa25f387bf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85DA-9BF1-46B4-B3B1-CCD9D344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6a5b6-dc90-4b10-9fe8-aa25f387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5DAB2-F144-41F4-A589-1C5D6E0D3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8289B-1BF3-4BE8-96C5-F0E27BAB10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76a5b6-dc90-4b10-9fe8-aa25f387bfb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613608-48E6-4ADF-9464-20E6154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Bundesnetzagentur für Elektrizität, Gas,</vt:lpstr>
      <vt:lpstr>Bundesnetzagentur für Elektrizität, Gas,</vt:lpstr>
    </vt:vector>
  </TitlesOfParts>
  <Company>PricewaterhouseCoopers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Bundesnetzagentur für Elektrizität, Gas,</dc:title>
  <dc:subject/>
  <dc:creator>DE-58294</dc:creator>
  <cp:keywords/>
  <cp:lastModifiedBy>Brunhofer, Markus (LDBV)</cp:lastModifiedBy>
  <cp:revision>3</cp:revision>
  <cp:lastPrinted>2014-01-17T12:42:00Z</cp:lastPrinted>
  <dcterms:created xsi:type="dcterms:W3CDTF">2021-05-11T10:06:00Z</dcterms:created>
  <dcterms:modified xsi:type="dcterms:W3CDTF">2021-05-11T10:07:00Z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0x0101002BA080DD7A4E684DA8F6DAA9E242AC8F</vt:lpwstr>
  </property>
</Properties>
</file>